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4012" w14:textId="050F0F2B" w:rsidR="00C27B23" w:rsidRPr="00AA131F" w:rsidRDefault="00AA131F" w:rsidP="00AA131F">
      <w:pPr>
        <w:pStyle w:val="Titolo"/>
      </w:pPr>
      <w:r w:rsidRPr="00AA131F">
        <w:t>S</w:t>
      </w:r>
      <w:r w:rsidR="0048249A" w:rsidRPr="00AA131F">
        <w:t xml:space="preserve">cheda di sintesi sulla rilevazione degli OIV o </w:t>
      </w:r>
      <w:r w:rsidR="009A5646" w:rsidRPr="00AA131F">
        <w:t>organismi con funzioni analoghe</w:t>
      </w:r>
    </w:p>
    <w:p w14:paraId="16BC4013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6BC4014" w14:textId="77777777" w:rsidR="00C27B23" w:rsidRPr="00AA131F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>Data di svolgimento della rilevazione</w:t>
      </w:r>
    </w:p>
    <w:p w14:paraId="16BC4016" w14:textId="40998E4B" w:rsidR="00C27B23" w:rsidRPr="00AA131F" w:rsidRDefault="00AA131F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AA131F">
        <w:rPr>
          <w:rFonts w:ascii="Garamond" w:hAnsi="Garamond"/>
        </w:rPr>
        <w:t>La rilevazione è stata effettuata il 30 marzo 2018.</w:t>
      </w:r>
    </w:p>
    <w:p w14:paraId="16BC401F" w14:textId="77777777" w:rsidR="00C27B23" w:rsidRPr="00AA131F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16BC4020" w14:textId="77777777" w:rsidR="00C27B23" w:rsidRPr="00AA131F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 xml:space="preserve">Procedure e modalità seguite per la rilevazione </w:t>
      </w:r>
    </w:p>
    <w:p w14:paraId="16BC4021" w14:textId="5C074673" w:rsidR="00C27B23" w:rsidRPr="00AA131F" w:rsidRDefault="00AA131F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A131F">
        <w:rPr>
          <w:rFonts w:ascii="Garamond" w:hAnsi="Garamond"/>
        </w:rPr>
        <w:t>La rilevazione è stata effettuata attraverso le seguenti fasi:</w:t>
      </w:r>
    </w:p>
    <w:p w14:paraId="16BC4024" w14:textId="77777777" w:rsidR="00C27B23" w:rsidRPr="00AA131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AA131F">
        <w:rPr>
          <w:rFonts w:ascii="Garamond" w:hAnsi="Garamond"/>
        </w:rPr>
        <w:t>esame della documentazione e delle banche dati relative ai dati oggetto di attestazione;</w:t>
      </w:r>
    </w:p>
    <w:p w14:paraId="16BC4026" w14:textId="77777777" w:rsidR="00C27B23" w:rsidRPr="00AA131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AA131F">
        <w:rPr>
          <w:rFonts w:ascii="Garamond" w:hAnsi="Garamond"/>
        </w:rPr>
        <w:t>colloqui con i responsabili della pubblicazione dei dati;</w:t>
      </w:r>
    </w:p>
    <w:p w14:paraId="16BC4027" w14:textId="77777777" w:rsidR="00C27B23" w:rsidRPr="00AA131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AA131F">
        <w:rPr>
          <w:rFonts w:ascii="Garamond" w:hAnsi="Garamond"/>
        </w:rPr>
        <w:t>verifica sul sito istituzionale, anche attraverso l’utilizzo di supporti informatici</w:t>
      </w:r>
      <w:r w:rsidR="008A0378" w:rsidRPr="00AA131F">
        <w:rPr>
          <w:rFonts w:ascii="Garamond" w:hAnsi="Garamond"/>
        </w:rPr>
        <w:t>.</w:t>
      </w:r>
    </w:p>
    <w:p w14:paraId="16BC4028" w14:textId="77777777" w:rsidR="00C27B23" w:rsidRPr="00AA131F" w:rsidRDefault="00C27B23">
      <w:pPr>
        <w:spacing w:line="360" w:lineRule="auto"/>
        <w:rPr>
          <w:rFonts w:ascii="Garamond" w:hAnsi="Garamond"/>
          <w:u w:val="single"/>
        </w:rPr>
      </w:pPr>
    </w:p>
    <w:p w14:paraId="16BC4029" w14:textId="77777777" w:rsidR="00C27B23" w:rsidRPr="00AA131F" w:rsidRDefault="0048249A">
      <w:pPr>
        <w:spacing w:line="360" w:lineRule="auto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>Aspetti critici riscontrati nel corso della rilevazione</w:t>
      </w:r>
    </w:p>
    <w:p w14:paraId="16BC402A" w14:textId="6911EC9F" w:rsidR="00C27B23" w:rsidRPr="00AA131F" w:rsidRDefault="00AA131F">
      <w:pPr>
        <w:spacing w:line="360" w:lineRule="auto"/>
        <w:rPr>
          <w:rFonts w:ascii="Garamond" w:hAnsi="Garamond"/>
        </w:rPr>
      </w:pPr>
      <w:bookmarkStart w:id="0" w:name="_GoBack"/>
      <w:r w:rsidRPr="00AA131F">
        <w:rPr>
          <w:rFonts w:ascii="Garamond" w:hAnsi="Garamond"/>
        </w:rPr>
        <w:t>La rilevazione non ha evidenziato criticità, è da migliorare comunque la tempestività delle pubblicazioni pur tenendo conto delle criticità organizzative dell’Ente.</w:t>
      </w:r>
    </w:p>
    <w:bookmarkEnd w:id="0"/>
    <w:p w14:paraId="16BC402B" w14:textId="77777777" w:rsidR="008A0378" w:rsidRPr="00AA131F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16BC402C" w14:textId="36D8DFB6" w:rsidR="00C27B23" w:rsidRPr="00AA131F" w:rsidRDefault="00AA131F">
      <w:pPr>
        <w:spacing w:line="360" w:lineRule="auto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 xml:space="preserve">Leffe 30.04.2018    </w:t>
      </w:r>
    </w:p>
    <w:p w14:paraId="390B1758" w14:textId="798B56B8" w:rsidR="00AA131F" w:rsidRDefault="00AA131F">
      <w:pPr>
        <w:spacing w:line="360" w:lineRule="auto"/>
        <w:rPr>
          <w:rFonts w:ascii="Garamond" w:hAnsi="Garamond"/>
          <w:b/>
          <w:i/>
        </w:rPr>
      </w:pPr>
    </w:p>
    <w:p w14:paraId="718AC32E" w14:textId="60D9942C" w:rsidR="00AA131F" w:rsidRPr="00AA131F" w:rsidRDefault="00AA131F" w:rsidP="00AA131F">
      <w:pPr>
        <w:spacing w:line="360" w:lineRule="auto"/>
        <w:jc w:val="center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>Firma dell’O.I.V.</w:t>
      </w:r>
    </w:p>
    <w:p w14:paraId="60150112" w14:textId="74579D3B" w:rsidR="00AA131F" w:rsidRPr="00AA131F" w:rsidRDefault="00AA131F" w:rsidP="00AA131F">
      <w:pPr>
        <w:spacing w:line="360" w:lineRule="auto"/>
        <w:jc w:val="center"/>
        <w:rPr>
          <w:rFonts w:ascii="Garamond" w:hAnsi="Garamond"/>
          <w:b/>
        </w:rPr>
      </w:pPr>
      <w:r w:rsidRPr="00AA131F">
        <w:rPr>
          <w:rFonts w:ascii="Garamond" w:hAnsi="Garamond"/>
          <w:b/>
        </w:rPr>
        <w:t>F.to Dott. Leopoldo RAPISARDA</w:t>
      </w:r>
    </w:p>
    <w:sectPr w:rsidR="00AA131F" w:rsidRPr="00AA131F" w:rsidSect="00AA131F">
      <w:headerReference w:type="default" r:id="rId7"/>
      <w:pgSz w:w="11906" w:h="16838"/>
      <w:pgMar w:top="1417" w:right="1134" w:bottom="56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5321" w14:textId="77777777" w:rsidR="0045126A" w:rsidRDefault="0045126A">
      <w:pPr>
        <w:spacing w:after="0" w:line="240" w:lineRule="auto"/>
      </w:pPr>
      <w:r>
        <w:separator/>
      </w:r>
    </w:p>
  </w:endnote>
  <w:endnote w:type="continuationSeparator" w:id="0">
    <w:p w14:paraId="18E8E20E" w14:textId="77777777" w:rsidR="0045126A" w:rsidRDefault="0045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ADFB" w14:textId="77777777" w:rsidR="0045126A" w:rsidRDefault="0045126A">
      <w:pPr>
        <w:spacing w:after="0" w:line="240" w:lineRule="auto"/>
      </w:pPr>
      <w:r>
        <w:separator/>
      </w:r>
    </w:p>
  </w:footnote>
  <w:footnote w:type="continuationSeparator" w:id="0">
    <w:p w14:paraId="28B1B627" w14:textId="77777777" w:rsidR="0045126A" w:rsidRDefault="0045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Borders>
        <w:bottom w:val="single" w:sz="24" w:space="0" w:color="FABF8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6520"/>
      <w:gridCol w:w="1559"/>
    </w:tblGrid>
    <w:tr w:rsidR="00AA131F" w14:paraId="4C9AE55A" w14:textId="77777777" w:rsidTr="00C74B5F">
      <w:trPr>
        <w:trHeight w:val="2865"/>
      </w:trPr>
      <w:tc>
        <w:tcPr>
          <w:tcW w:w="1630" w:type="dxa"/>
          <w:tcBorders>
            <w:top w:val="nil"/>
            <w:left w:val="nil"/>
            <w:bottom w:val="nil"/>
            <w:right w:val="nil"/>
          </w:tcBorders>
          <w:hideMark/>
        </w:tcPr>
        <w:p w14:paraId="5AAC1A91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b/>
              <w:bCs/>
              <w:i/>
              <w:iCs/>
              <w:color w:val="000000"/>
              <w:sz w:val="20"/>
            </w:rPr>
          </w:pPr>
          <w:r>
            <w:rPr>
              <w:b/>
              <w:i/>
              <w:noProof/>
              <w:color w:val="000000"/>
              <w:sz w:val="20"/>
              <w:lang w:eastAsia="it-IT"/>
            </w:rPr>
            <w:drawing>
              <wp:inline distT="0" distB="0" distL="0" distR="0" wp14:anchorId="7E20CCD8" wp14:editId="4B5F689D">
                <wp:extent cx="742950" cy="115252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14:paraId="17842025" w14:textId="77777777" w:rsidR="00AA131F" w:rsidRDefault="00AA131F" w:rsidP="00AA131F">
          <w:pPr>
            <w:spacing w:line="276" w:lineRule="auto"/>
            <w:jc w:val="center"/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t>Comune di Leffe</w:t>
          </w:r>
        </w:p>
        <w:p w14:paraId="42D1F266" w14:textId="77777777" w:rsidR="00AA131F" w:rsidRDefault="00AA131F" w:rsidP="00AA131F">
          <w:pPr>
            <w:spacing w:line="276" w:lineRule="auto"/>
            <w:jc w:val="center"/>
            <w:rPr>
              <w:caps/>
              <w:color w:val="000000"/>
              <w:sz w:val="28"/>
              <w:szCs w:val="28"/>
            </w:rPr>
          </w:pPr>
          <w:r>
            <w:rPr>
              <w:sz w:val="28"/>
              <w:szCs w:val="28"/>
            </w:rPr>
            <w:t>Provincia di Bergamo</w:t>
          </w:r>
        </w:p>
        <w:p w14:paraId="0B4D0D6C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b/>
              <w:bCs/>
              <w:i/>
              <w:iCs/>
              <w:color w:val="000000"/>
              <w:sz w:val="20"/>
              <w:szCs w:val="20"/>
            </w:rPr>
          </w:pPr>
        </w:p>
        <w:p w14:paraId="26089DF6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b/>
              <w:bCs/>
              <w:i/>
              <w:iCs/>
              <w:color w:val="000000"/>
              <w:sz w:val="20"/>
            </w:rPr>
          </w:pPr>
        </w:p>
        <w:p w14:paraId="33A0A2E9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b/>
              <w:color w:val="000000"/>
              <w:sz w:val="20"/>
            </w:rPr>
          </w:pPr>
          <w:r>
            <w:rPr>
              <w:b/>
              <w:color w:val="000000"/>
              <w:sz w:val="20"/>
            </w:rPr>
            <w:t xml:space="preserve">VIA PAPA GIOVANNI XXIII° N. 8 </w:t>
          </w:r>
          <w:proofErr w:type="gramStart"/>
          <w:r>
            <w:rPr>
              <w:b/>
              <w:color w:val="000000"/>
              <w:sz w:val="20"/>
            </w:rPr>
            <w:t>-  CAP</w:t>
          </w:r>
          <w:proofErr w:type="gramEnd"/>
          <w:r>
            <w:rPr>
              <w:b/>
              <w:color w:val="000000"/>
              <w:sz w:val="20"/>
            </w:rPr>
            <w:t xml:space="preserve"> 24026 - Tel. 035-7170700</w:t>
          </w:r>
        </w:p>
        <w:p w14:paraId="3496957E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color w:val="000000"/>
              <w:sz w:val="20"/>
            </w:rPr>
          </w:pPr>
          <w:proofErr w:type="spellStart"/>
          <w:proofErr w:type="gramStart"/>
          <w:r>
            <w:rPr>
              <w:color w:val="000000"/>
              <w:sz w:val="20"/>
            </w:rPr>
            <w:t>e-mail:info@comune.leffe.bg.it</w:t>
          </w:r>
          <w:proofErr w:type="spellEnd"/>
          <w:proofErr w:type="gramEnd"/>
          <w:r>
            <w:rPr>
              <w:color w:val="000000"/>
              <w:sz w:val="20"/>
            </w:rPr>
            <w:t xml:space="preserve">   </w:t>
          </w:r>
          <w:proofErr w:type="spellStart"/>
          <w:r>
            <w:rPr>
              <w:color w:val="000000"/>
              <w:sz w:val="20"/>
            </w:rPr>
            <w:t>PEC:comune@pec.comune.leffe.bg.it</w:t>
          </w:r>
          <w:proofErr w:type="spellEnd"/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0FF1DC3E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b/>
              <w:bCs/>
              <w:i/>
              <w:iCs/>
              <w:color w:val="000000"/>
              <w:sz w:val="20"/>
            </w:rPr>
          </w:pPr>
        </w:p>
      </w:tc>
    </w:tr>
    <w:tr w:rsidR="00AA131F" w14:paraId="24020FB1" w14:textId="77777777" w:rsidTr="00C74B5F">
      <w:tc>
        <w:tcPr>
          <w:tcW w:w="1630" w:type="dxa"/>
          <w:tcBorders>
            <w:top w:val="nil"/>
            <w:left w:val="nil"/>
            <w:bottom w:val="single" w:sz="24" w:space="0" w:color="FABF8F"/>
            <w:right w:val="nil"/>
          </w:tcBorders>
        </w:tcPr>
        <w:p w14:paraId="6D5D9BB0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sz w:val="20"/>
            </w:rPr>
          </w:pPr>
        </w:p>
      </w:tc>
      <w:tc>
        <w:tcPr>
          <w:tcW w:w="6520" w:type="dxa"/>
          <w:tcBorders>
            <w:top w:val="nil"/>
            <w:left w:val="nil"/>
            <w:bottom w:val="single" w:sz="24" w:space="0" w:color="FABF8F"/>
            <w:right w:val="nil"/>
          </w:tcBorders>
        </w:tcPr>
        <w:p w14:paraId="3B2AA1A7" w14:textId="77777777" w:rsidR="00AA131F" w:rsidRDefault="00AA131F" w:rsidP="00AA131F">
          <w:pPr>
            <w:spacing w:line="276" w:lineRule="auto"/>
            <w:jc w:val="center"/>
            <w:rPr>
              <w:sz w:val="20"/>
            </w:rPr>
          </w:pPr>
          <w:r>
            <w:rPr>
              <w:sz w:val="20"/>
            </w:rPr>
            <w:t xml:space="preserve">  </w:t>
          </w:r>
        </w:p>
      </w:tc>
      <w:tc>
        <w:tcPr>
          <w:tcW w:w="1559" w:type="dxa"/>
          <w:tcBorders>
            <w:top w:val="nil"/>
            <w:left w:val="nil"/>
            <w:bottom w:val="single" w:sz="24" w:space="0" w:color="FABF8F"/>
            <w:right w:val="nil"/>
          </w:tcBorders>
        </w:tcPr>
        <w:p w14:paraId="6D88611A" w14:textId="77777777" w:rsidR="00AA131F" w:rsidRDefault="00AA131F" w:rsidP="00AA131F">
          <w:pPr>
            <w:tabs>
              <w:tab w:val="left" w:pos="2127"/>
            </w:tabs>
            <w:spacing w:line="276" w:lineRule="auto"/>
            <w:jc w:val="center"/>
            <w:rPr>
              <w:i/>
              <w:iCs/>
              <w:color w:val="000000"/>
              <w:sz w:val="20"/>
            </w:rPr>
          </w:pPr>
        </w:p>
      </w:tc>
    </w:tr>
  </w:tbl>
  <w:p w14:paraId="16BC4031" w14:textId="02A6F906" w:rsidR="00C27B23" w:rsidRPr="00AA131F" w:rsidRDefault="00C27B23" w:rsidP="00AA13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202CA922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3E1CF5"/>
    <w:rsid w:val="0045126A"/>
    <w:rsid w:val="0048249A"/>
    <w:rsid w:val="004F18CD"/>
    <w:rsid w:val="0060106A"/>
    <w:rsid w:val="006227A8"/>
    <w:rsid w:val="007052EA"/>
    <w:rsid w:val="007A107C"/>
    <w:rsid w:val="00837860"/>
    <w:rsid w:val="00861FE1"/>
    <w:rsid w:val="008A0378"/>
    <w:rsid w:val="00955140"/>
    <w:rsid w:val="009A5646"/>
    <w:rsid w:val="009C6FAC"/>
    <w:rsid w:val="00AA131F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4012"/>
  <w15:docId w15:val="{FF2981FA-A9AC-4743-B075-D0AD4E13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AA131F"/>
    <w:pPr>
      <w:pageBreakBefore/>
      <w:numPr>
        <w:numId w:val="1"/>
      </w:numPr>
      <w:shd w:val="clear" w:color="auto" w:fill="D9D9D9" w:themeFill="background1" w:themeFillShade="D9"/>
      <w:spacing w:before="240" w:after="240"/>
      <w:jc w:val="center"/>
      <w:outlineLvl w:val="0"/>
    </w:pPr>
    <w:rPr>
      <w:rFonts w:ascii="Garamond" w:hAnsi="Garamond" w:cs="Times New Roman"/>
      <w:b/>
      <w:bCs/>
      <w:i/>
      <w:sz w:val="28"/>
      <w:szCs w:val="28"/>
      <w:u w:val="single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comune leffe</cp:lastModifiedBy>
  <cp:revision>2</cp:revision>
  <cp:lastPrinted>2018-02-28T15:30:00Z</cp:lastPrinted>
  <dcterms:created xsi:type="dcterms:W3CDTF">2018-07-19T16:01:00Z</dcterms:created>
  <dcterms:modified xsi:type="dcterms:W3CDTF">2018-07-19T16:01:00Z</dcterms:modified>
</cp:coreProperties>
</file>